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09C4" w14:textId="33153DA1" w:rsidR="00C8055C" w:rsidRPr="00897090" w:rsidRDefault="00A928AA" w:rsidP="00667D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Проектно-исследовательский и образовательный центр</w:t>
      </w:r>
      <w:r w:rsidR="004648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F65E92" w14:textId="77777777" w:rsidR="00942CFB" w:rsidRPr="00897090" w:rsidRDefault="00942CFB" w:rsidP="00667D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90">
        <w:rPr>
          <w:rFonts w:ascii="Times New Roman" w:hAnsi="Times New Roman" w:cs="Times New Roman"/>
          <w:b/>
          <w:sz w:val="26"/>
          <w:szCs w:val="26"/>
        </w:rPr>
        <w:t xml:space="preserve">«Инжиниринг </w:t>
      </w:r>
      <w:r w:rsidR="00A928AA">
        <w:rPr>
          <w:rFonts w:ascii="Times New Roman" w:hAnsi="Times New Roman" w:cs="Times New Roman"/>
          <w:b/>
          <w:sz w:val="26"/>
          <w:szCs w:val="26"/>
        </w:rPr>
        <w:t>объектов нефтегазового комплекса</w:t>
      </w:r>
      <w:r w:rsidRPr="00897090">
        <w:rPr>
          <w:rFonts w:ascii="Times New Roman" w:hAnsi="Times New Roman" w:cs="Times New Roman"/>
          <w:b/>
          <w:sz w:val="26"/>
          <w:szCs w:val="26"/>
        </w:rPr>
        <w:t>»</w:t>
      </w:r>
    </w:p>
    <w:p w14:paraId="3696F3FC" w14:textId="77777777" w:rsidR="00942CFB" w:rsidRDefault="00A928AA" w:rsidP="00667D9D">
      <w:pPr>
        <w:spacing w:before="120"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97090">
        <w:rPr>
          <w:rFonts w:ascii="Times New Roman" w:hAnsi="Times New Roman" w:cs="Times New Roman"/>
          <w:b/>
          <w:sz w:val="26"/>
          <w:szCs w:val="26"/>
        </w:rPr>
        <w:t>ОО «СамараНИПИнефть»</w:t>
      </w:r>
    </w:p>
    <w:p w14:paraId="581AE895" w14:textId="77777777" w:rsidR="00C8055C" w:rsidRPr="00383192" w:rsidRDefault="00C8055C" w:rsidP="00667D9D">
      <w:pPr>
        <w:spacing w:before="120" w:after="0" w:line="240" w:lineRule="auto"/>
        <w:ind w:left="3540"/>
        <w:jc w:val="center"/>
        <w:rPr>
          <w:sz w:val="16"/>
          <w:szCs w:val="16"/>
        </w:rPr>
      </w:pPr>
    </w:p>
    <w:p w14:paraId="1B597466" w14:textId="77777777" w:rsidR="00D05DBE" w:rsidRDefault="00DC1BA1" w:rsidP="00667D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9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конкурса на </w:t>
      </w:r>
      <w:r w:rsidR="00A928AA">
        <w:rPr>
          <w:rFonts w:ascii="Times New Roman" w:hAnsi="Times New Roman" w:cs="Times New Roman"/>
          <w:b/>
          <w:sz w:val="26"/>
          <w:szCs w:val="26"/>
        </w:rPr>
        <w:t xml:space="preserve">выплату корпоративных грантов </w:t>
      </w:r>
    </w:p>
    <w:p w14:paraId="51D31F7B" w14:textId="77777777" w:rsidR="00C8055C" w:rsidRPr="00897090" w:rsidRDefault="00A928AA" w:rsidP="00667D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«СамараНИПИнефть» в 2021</w:t>
      </w:r>
      <w:r w:rsidR="00DC1BA1" w:rsidRPr="0089709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B6B94E4" w14:textId="77777777" w:rsidR="00DC1BA1" w:rsidRPr="00383192" w:rsidRDefault="00DC1BA1" w:rsidP="00667D9D">
      <w:pPr>
        <w:spacing w:before="120" w:after="0" w:line="240" w:lineRule="auto"/>
        <w:jc w:val="center"/>
        <w:rPr>
          <w:b/>
          <w:sz w:val="18"/>
          <w:szCs w:val="18"/>
        </w:rPr>
      </w:pPr>
    </w:p>
    <w:p w14:paraId="593BB52F" w14:textId="421116CF" w:rsidR="00667D9D" w:rsidRPr="00667D9D" w:rsidRDefault="00667D9D" w:rsidP="00667D9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Высокие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темпы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развития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науки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современные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технологии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требуют компетентностного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подхода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в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образовании,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направленного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развитие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у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студентов способностей решать профессиональные задачи в соответствии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требованиями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к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личностным 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профессиональным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качествам.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A2BB6A" w14:textId="79F72632" w:rsidR="00667D9D" w:rsidRPr="00667D9D" w:rsidRDefault="00667D9D" w:rsidP="00667D9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Студенты должны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уметь: </w:t>
      </w:r>
    </w:p>
    <w:p w14:paraId="17FCCE91" w14:textId="41D813AE" w:rsidR="00667D9D" w:rsidRPr="00667D9D" w:rsidRDefault="00667D9D" w:rsidP="00667D9D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выявить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проблему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найти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пути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ее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решения; </w:t>
      </w:r>
    </w:p>
    <w:p w14:paraId="588D4A38" w14:textId="4310BB1E" w:rsidR="00667D9D" w:rsidRDefault="00667D9D" w:rsidP="00667D9D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находить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принимать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управленческие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решения в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условиях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противоречивых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требований; </w:t>
      </w:r>
    </w:p>
    <w:p w14:paraId="3F65335D" w14:textId="0C69FBCF" w:rsidR="00667D9D" w:rsidRPr="00667D9D" w:rsidRDefault="00667D9D" w:rsidP="00667D9D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владеть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навыками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взаимодействия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окружающими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людьми,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уметь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работать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в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коллективе,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группе; </w:t>
      </w:r>
    </w:p>
    <w:p w14:paraId="28705BA4" w14:textId="11E6BD86" w:rsidR="00667D9D" w:rsidRDefault="00667D9D" w:rsidP="00667D9D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знать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сновы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планирования, анализа;</w:t>
      </w:r>
    </w:p>
    <w:p w14:paraId="797868C8" w14:textId="6FA4F375" w:rsidR="00667D9D" w:rsidRPr="00667D9D" w:rsidRDefault="00667D9D" w:rsidP="00667D9D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искать, отбирать, обрабатывать, анализировать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передавать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информацию; </w:t>
      </w:r>
    </w:p>
    <w:p w14:paraId="1B58C86E" w14:textId="0AD18337" w:rsidR="00667D9D" w:rsidRPr="00667D9D" w:rsidRDefault="00667D9D" w:rsidP="00667D9D">
      <w:pPr>
        <w:pStyle w:val="a3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самостоятельно приобретать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новые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знания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творчески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применять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их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практике. </w:t>
      </w:r>
    </w:p>
    <w:p w14:paraId="380DDC88" w14:textId="2A37D5B6" w:rsidR="00667D9D" w:rsidRPr="00667D9D" w:rsidRDefault="00667D9D" w:rsidP="00667D9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Основные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цели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</w:t>
      </w:r>
    </w:p>
    <w:p w14:paraId="06D22C92" w14:textId="4EB9DC53" w:rsidR="00667D9D" w:rsidRPr="00667D9D" w:rsidRDefault="00667D9D" w:rsidP="00667D9D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выявление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одаренных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студентов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обеспечение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реализации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их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творческого потенциала;</w:t>
      </w:r>
    </w:p>
    <w:p w14:paraId="48048460" w14:textId="0257FA71" w:rsidR="00667D9D" w:rsidRPr="00667D9D" w:rsidRDefault="00667D9D" w:rsidP="00667D9D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организация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развитие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сообщества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преподавателей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студентов,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интересующихся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новыми достижениями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науки.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573E93" w14:textId="2CB2C3EA" w:rsidR="00667D9D" w:rsidRPr="00667D9D" w:rsidRDefault="00667D9D" w:rsidP="00667D9D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формирование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мотивации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саморазвития; </w:t>
      </w:r>
    </w:p>
    <w:p w14:paraId="5E08763A" w14:textId="2593D48A" w:rsidR="00667D9D" w:rsidRPr="00891CDC" w:rsidRDefault="00667D9D" w:rsidP="00667D9D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формирование профессиональной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грамотности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студентов</w:t>
      </w:r>
      <w:r w:rsidR="00440061">
        <w:rPr>
          <w:rFonts w:ascii="Times New Roman" w:hAnsi="Times New Roman" w:cs="Times New Roman"/>
          <w:sz w:val="26"/>
          <w:szCs w:val="26"/>
        </w:rPr>
        <w:t xml:space="preserve"> </w:t>
      </w:r>
      <w:r w:rsidR="00440061" w:rsidRPr="00891CDC">
        <w:rPr>
          <w:rFonts w:ascii="Times New Roman" w:hAnsi="Times New Roman" w:cs="Times New Roman"/>
          <w:sz w:val="26"/>
          <w:szCs w:val="26"/>
        </w:rPr>
        <w:t xml:space="preserve">в разрезе актуальных </w:t>
      </w:r>
      <w:r w:rsidR="00D05DBE" w:rsidRPr="00891CDC">
        <w:rPr>
          <w:rFonts w:ascii="Times New Roman" w:hAnsi="Times New Roman" w:cs="Times New Roman"/>
          <w:sz w:val="26"/>
          <w:szCs w:val="26"/>
        </w:rPr>
        <w:t>тенденций</w:t>
      </w:r>
      <w:r w:rsidR="00440061" w:rsidRPr="00891CDC">
        <w:rPr>
          <w:rFonts w:ascii="Times New Roman" w:hAnsi="Times New Roman" w:cs="Times New Roman"/>
          <w:sz w:val="26"/>
          <w:szCs w:val="26"/>
        </w:rPr>
        <w:t xml:space="preserve"> нефтегазовой отрасли</w:t>
      </w:r>
      <w:r w:rsidRPr="00891CDC">
        <w:rPr>
          <w:rFonts w:ascii="Times New Roman" w:hAnsi="Times New Roman" w:cs="Times New Roman"/>
          <w:sz w:val="26"/>
          <w:szCs w:val="26"/>
        </w:rPr>
        <w:t>;</w:t>
      </w:r>
    </w:p>
    <w:p w14:paraId="05AC6D69" w14:textId="275E1AA3" w:rsidR="00DC1BA1" w:rsidRPr="00667D9D" w:rsidRDefault="00667D9D" w:rsidP="00667D9D">
      <w:pPr>
        <w:pStyle w:val="a3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формирование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аналитического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и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крит</w:t>
      </w:r>
      <w:r w:rsidR="00440061">
        <w:rPr>
          <w:rFonts w:ascii="Times New Roman" w:hAnsi="Times New Roman" w:cs="Times New Roman"/>
          <w:sz w:val="26"/>
          <w:szCs w:val="26"/>
        </w:rPr>
        <w:t>ического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="00440061">
        <w:rPr>
          <w:rFonts w:ascii="Times New Roman" w:hAnsi="Times New Roman" w:cs="Times New Roman"/>
          <w:sz w:val="26"/>
          <w:szCs w:val="26"/>
        </w:rPr>
        <w:t>мышления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="00440061">
        <w:rPr>
          <w:rFonts w:ascii="Times New Roman" w:hAnsi="Times New Roman" w:cs="Times New Roman"/>
          <w:sz w:val="26"/>
          <w:szCs w:val="26"/>
        </w:rPr>
        <w:t>обучающихся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>в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667D9D">
        <w:rPr>
          <w:rFonts w:ascii="Times New Roman" w:hAnsi="Times New Roman" w:cs="Times New Roman"/>
          <w:sz w:val="26"/>
          <w:szCs w:val="26"/>
        </w:rPr>
        <w:t xml:space="preserve">процессе творческого поиска. </w:t>
      </w:r>
    </w:p>
    <w:p w14:paraId="42EDFC8F" w14:textId="77777777" w:rsidR="00323677" w:rsidRPr="007E0AB6" w:rsidRDefault="002A23FE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4C3B" w:rsidRPr="007E0AB6">
        <w:rPr>
          <w:rFonts w:ascii="Times New Roman" w:hAnsi="Times New Roman" w:cs="Times New Roman"/>
          <w:sz w:val="26"/>
          <w:szCs w:val="26"/>
        </w:rPr>
        <w:t>. Т</w:t>
      </w:r>
      <w:r w:rsidR="00323677" w:rsidRPr="007E0AB6">
        <w:rPr>
          <w:rFonts w:ascii="Times New Roman" w:hAnsi="Times New Roman" w:cs="Times New Roman"/>
          <w:sz w:val="26"/>
          <w:szCs w:val="26"/>
        </w:rPr>
        <w:t>ребования к конкурсной работе:</w:t>
      </w:r>
    </w:p>
    <w:p w14:paraId="3EFEC241" w14:textId="77777777" w:rsidR="00323677" w:rsidRPr="00667D9D" w:rsidRDefault="00323677" w:rsidP="00667D9D">
      <w:pPr>
        <w:pStyle w:val="a3"/>
        <w:numPr>
          <w:ilvl w:val="0"/>
          <w:numId w:val="1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 xml:space="preserve">работа должна быть оформлена в виде </w:t>
      </w:r>
      <w:r w:rsidR="00B076E6" w:rsidRPr="00667D9D">
        <w:rPr>
          <w:rFonts w:ascii="Times New Roman" w:hAnsi="Times New Roman" w:cs="Times New Roman"/>
          <w:sz w:val="26"/>
          <w:szCs w:val="26"/>
        </w:rPr>
        <w:t>эссе</w:t>
      </w:r>
      <w:r w:rsidRPr="00667D9D">
        <w:rPr>
          <w:rFonts w:ascii="Times New Roman" w:hAnsi="Times New Roman" w:cs="Times New Roman"/>
          <w:sz w:val="26"/>
          <w:szCs w:val="26"/>
        </w:rPr>
        <w:t xml:space="preserve"> и презентации (требования к оформлению </w:t>
      </w:r>
      <w:r w:rsidR="00B076E6" w:rsidRPr="00667D9D">
        <w:rPr>
          <w:rFonts w:ascii="Times New Roman" w:hAnsi="Times New Roman" w:cs="Times New Roman"/>
          <w:sz w:val="26"/>
          <w:szCs w:val="26"/>
        </w:rPr>
        <w:t>эссе</w:t>
      </w:r>
      <w:r w:rsidRPr="00667D9D">
        <w:rPr>
          <w:rFonts w:ascii="Times New Roman" w:hAnsi="Times New Roman" w:cs="Times New Roman"/>
          <w:sz w:val="26"/>
          <w:szCs w:val="26"/>
        </w:rPr>
        <w:t xml:space="preserve"> и презентации см. п. </w:t>
      </w:r>
      <w:r w:rsidR="000F3E6F" w:rsidRPr="00667D9D">
        <w:rPr>
          <w:rFonts w:ascii="Times New Roman" w:hAnsi="Times New Roman" w:cs="Times New Roman"/>
          <w:sz w:val="26"/>
          <w:szCs w:val="26"/>
        </w:rPr>
        <w:t>3</w:t>
      </w:r>
      <w:r w:rsidR="003043AC">
        <w:rPr>
          <w:rFonts w:ascii="Times New Roman" w:hAnsi="Times New Roman" w:cs="Times New Roman"/>
          <w:sz w:val="26"/>
          <w:szCs w:val="26"/>
        </w:rPr>
        <w:t xml:space="preserve"> и 4</w:t>
      </w:r>
      <w:r w:rsidRPr="00667D9D">
        <w:rPr>
          <w:rFonts w:ascii="Times New Roman" w:hAnsi="Times New Roman" w:cs="Times New Roman"/>
          <w:sz w:val="26"/>
          <w:szCs w:val="26"/>
        </w:rPr>
        <w:t>)</w:t>
      </w:r>
      <w:r w:rsidR="004B597F" w:rsidRPr="00667D9D">
        <w:rPr>
          <w:rFonts w:ascii="Times New Roman" w:hAnsi="Times New Roman" w:cs="Times New Roman"/>
          <w:sz w:val="26"/>
          <w:szCs w:val="26"/>
        </w:rPr>
        <w:t xml:space="preserve">, освещающих </w:t>
      </w:r>
      <w:r w:rsidR="00EB3077" w:rsidRPr="00667D9D">
        <w:rPr>
          <w:rFonts w:ascii="Times New Roman" w:hAnsi="Times New Roman" w:cs="Times New Roman"/>
          <w:sz w:val="26"/>
          <w:szCs w:val="26"/>
        </w:rPr>
        <w:t>актуальность исследуемой темы и пл</w:t>
      </w:r>
      <w:r w:rsidR="004B597F" w:rsidRPr="00667D9D">
        <w:rPr>
          <w:rFonts w:ascii="Times New Roman" w:hAnsi="Times New Roman" w:cs="Times New Roman"/>
          <w:sz w:val="26"/>
          <w:szCs w:val="26"/>
        </w:rPr>
        <w:t>анируем</w:t>
      </w:r>
      <w:r w:rsidR="00EB3077" w:rsidRPr="00667D9D">
        <w:rPr>
          <w:rFonts w:ascii="Times New Roman" w:hAnsi="Times New Roman" w:cs="Times New Roman"/>
          <w:sz w:val="26"/>
          <w:szCs w:val="26"/>
        </w:rPr>
        <w:t xml:space="preserve">ые </w:t>
      </w:r>
      <w:r w:rsidR="004B597F" w:rsidRPr="00667D9D">
        <w:rPr>
          <w:rFonts w:ascii="Times New Roman" w:hAnsi="Times New Roman" w:cs="Times New Roman"/>
          <w:sz w:val="26"/>
          <w:szCs w:val="26"/>
        </w:rPr>
        <w:t>направления исследований</w:t>
      </w:r>
      <w:r w:rsidRPr="00667D9D">
        <w:rPr>
          <w:rFonts w:ascii="Times New Roman" w:hAnsi="Times New Roman" w:cs="Times New Roman"/>
          <w:sz w:val="26"/>
          <w:szCs w:val="26"/>
        </w:rPr>
        <w:t>;</w:t>
      </w:r>
    </w:p>
    <w:p w14:paraId="4E6F1C51" w14:textId="77777777" w:rsidR="004C73A5" w:rsidRPr="00667D9D" w:rsidRDefault="004C73A5" w:rsidP="00667D9D">
      <w:pPr>
        <w:pStyle w:val="a3"/>
        <w:numPr>
          <w:ilvl w:val="0"/>
          <w:numId w:val="1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 xml:space="preserve">конкурсная работа должна демонстрировать, что </w:t>
      </w:r>
      <w:r w:rsidR="00721950" w:rsidRPr="00667D9D">
        <w:rPr>
          <w:rFonts w:ascii="Times New Roman" w:hAnsi="Times New Roman" w:cs="Times New Roman"/>
          <w:sz w:val="26"/>
          <w:szCs w:val="26"/>
        </w:rPr>
        <w:t>студент</w:t>
      </w:r>
      <w:r w:rsidRPr="00667D9D">
        <w:rPr>
          <w:rFonts w:ascii="Times New Roman" w:hAnsi="Times New Roman" w:cs="Times New Roman"/>
          <w:sz w:val="26"/>
          <w:szCs w:val="26"/>
        </w:rPr>
        <w:t xml:space="preserve"> имеет способности и предрасположенности к научной деятельности и нацелен на решение актуальных проблем, связанных с инжинирингом </w:t>
      </w:r>
      <w:r w:rsidR="00B302D0" w:rsidRPr="00667D9D">
        <w:rPr>
          <w:rFonts w:ascii="Times New Roman" w:hAnsi="Times New Roman" w:cs="Times New Roman"/>
          <w:sz w:val="26"/>
          <w:szCs w:val="26"/>
        </w:rPr>
        <w:t>объектов нефтегазового комплекса</w:t>
      </w:r>
      <w:r w:rsidRPr="00667D9D">
        <w:rPr>
          <w:rFonts w:ascii="Times New Roman" w:hAnsi="Times New Roman" w:cs="Times New Roman"/>
          <w:sz w:val="26"/>
          <w:szCs w:val="26"/>
        </w:rPr>
        <w:t>;</w:t>
      </w:r>
    </w:p>
    <w:p w14:paraId="179E2E10" w14:textId="77777777" w:rsidR="004C73A5" w:rsidRPr="00667D9D" w:rsidRDefault="004C73A5" w:rsidP="00667D9D">
      <w:pPr>
        <w:pStyle w:val="a3"/>
        <w:numPr>
          <w:ilvl w:val="0"/>
          <w:numId w:val="1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67D9D">
        <w:rPr>
          <w:rFonts w:ascii="Times New Roman" w:hAnsi="Times New Roman" w:cs="Times New Roman"/>
          <w:sz w:val="26"/>
          <w:szCs w:val="26"/>
        </w:rPr>
        <w:t>работа должна содержать элементы новизны и оригинальности.</w:t>
      </w:r>
    </w:p>
    <w:p w14:paraId="2A59DF1A" w14:textId="77777777" w:rsidR="004C73A5" w:rsidRPr="00094074" w:rsidRDefault="002A23FE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C73A5" w:rsidRPr="00094074">
        <w:rPr>
          <w:rFonts w:ascii="Times New Roman" w:hAnsi="Times New Roman" w:cs="Times New Roman"/>
          <w:sz w:val="26"/>
          <w:szCs w:val="26"/>
        </w:rPr>
        <w:t xml:space="preserve">. Требования к оформлению </w:t>
      </w:r>
      <w:r w:rsidR="00B076E6">
        <w:rPr>
          <w:rFonts w:ascii="Times New Roman" w:hAnsi="Times New Roman" w:cs="Times New Roman"/>
          <w:sz w:val="26"/>
          <w:szCs w:val="26"/>
        </w:rPr>
        <w:t>эссе</w:t>
      </w:r>
      <w:r w:rsidR="004C73A5" w:rsidRPr="00094074">
        <w:rPr>
          <w:rFonts w:ascii="Times New Roman" w:hAnsi="Times New Roman" w:cs="Times New Roman"/>
          <w:sz w:val="26"/>
          <w:szCs w:val="26"/>
        </w:rPr>
        <w:t>:</w:t>
      </w:r>
    </w:p>
    <w:p w14:paraId="54D0A044" w14:textId="77777777" w:rsidR="004C73A5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 xml:space="preserve">а) </w:t>
      </w:r>
      <w:r w:rsidR="00B076E6">
        <w:rPr>
          <w:rFonts w:ascii="Times New Roman" w:hAnsi="Times New Roman" w:cs="Times New Roman"/>
          <w:sz w:val="26"/>
          <w:szCs w:val="26"/>
        </w:rPr>
        <w:t>эссе</w:t>
      </w:r>
      <w:r w:rsidRPr="00094074">
        <w:rPr>
          <w:rFonts w:ascii="Times New Roman" w:hAnsi="Times New Roman" w:cs="Times New Roman"/>
          <w:sz w:val="26"/>
          <w:szCs w:val="26"/>
        </w:rPr>
        <w:t xml:space="preserve"> предоставляются в электронном </w:t>
      </w:r>
      <w:r w:rsidRPr="00891CDC">
        <w:rPr>
          <w:rFonts w:ascii="Times New Roman" w:hAnsi="Times New Roman" w:cs="Times New Roman"/>
          <w:sz w:val="26"/>
          <w:szCs w:val="26"/>
        </w:rPr>
        <w:t>виде</w:t>
      </w:r>
      <w:r w:rsidR="001E442F">
        <w:rPr>
          <w:rFonts w:ascii="Times New Roman" w:hAnsi="Times New Roman" w:cs="Times New Roman"/>
          <w:sz w:val="26"/>
          <w:szCs w:val="26"/>
        </w:rPr>
        <w:t>, объемом не более 12 страниц</w:t>
      </w:r>
      <w:r w:rsidRPr="00094074">
        <w:rPr>
          <w:rFonts w:ascii="Times New Roman" w:hAnsi="Times New Roman" w:cs="Times New Roman"/>
          <w:sz w:val="26"/>
          <w:szCs w:val="26"/>
        </w:rPr>
        <w:t>;</w:t>
      </w:r>
    </w:p>
    <w:p w14:paraId="62A136E7" w14:textId="77777777" w:rsidR="004C73A5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б) на титульном листе работы указывается:</w:t>
      </w:r>
    </w:p>
    <w:p w14:paraId="5DC432D4" w14:textId="77777777" w:rsidR="004C73A5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lastRenderedPageBreak/>
        <w:t>- название избранной темы;</w:t>
      </w:r>
    </w:p>
    <w:p w14:paraId="4ADED2F8" w14:textId="77777777" w:rsidR="004C73A5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- данные об авторе работы (Ф.И.О., место работы, должность, структурное подразделение).</w:t>
      </w:r>
    </w:p>
    <w:p w14:paraId="615059C5" w14:textId="77777777" w:rsidR="004C73A5" w:rsidRPr="00094074" w:rsidRDefault="0003142F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в) р</w:t>
      </w:r>
      <w:r w:rsidR="004C73A5" w:rsidRPr="00094074">
        <w:rPr>
          <w:rFonts w:ascii="Times New Roman" w:hAnsi="Times New Roman" w:cs="Times New Roman"/>
          <w:sz w:val="26"/>
          <w:szCs w:val="26"/>
        </w:rPr>
        <w:t>абота должна содержать следующие разделы:</w:t>
      </w:r>
    </w:p>
    <w:p w14:paraId="6290C710" w14:textId="77777777" w:rsidR="000B34FC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- аннотацию;</w:t>
      </w:r>
    </w:p>
    <w:p w14:paraId="67318B40" w14:textId="77777777" w:rsidR="004C73A5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- введение (состояние проблемы, задачи);</w:t>
      </w:r>
    </w:p>
    <w:p w14:paraId="72B7F94D" w14:textId="77777777" w:rsidR="004C73A5" w:rsidRPr="00094074" w:rsidRDefault="004C73A5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 xml:space="preserve">- </w:t>
      </w:r>
      <w:r w:rsidR="00372AE6" w:rsidRPr="00094074">
        <w:rPr>
          <w:rFonts w:ascii="Times New Roman" w:hAnsi="Times New Roman" w:cs="Times New Roman"/>
          <w:sz w:val="26"/>
          <w:szCs w:val="26"/>
        </w:rPr>
        <w:t>основная часть (видение автора подходов к решению проблемы, задачи);</w:t>
      </w:r>
    </w:p>
    <w:p w14:paraId="16E40420" w14:textId="77777777" w:rsidR="00372AE6" w:rsidRPr="00094074" w:rsidRDefault="00372AE6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- заключение (выводы).</w:t>
      </w:r>
    </w:p>
    <w:p w14:paraId="447EEA8F" w14:textId="24B0C9C9" w:rsidR="0003142F" w:rsidRPr="00094074" w:rsidRDefault="0003142F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г)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094074">
        <w:rPr>
          <w:rFonts w:ascii="Times New Roman" w:hAnsi="Times New Roman" w:cs="Times New Roman"/>
          <w:sz w:val="26"/>
          <w:szCs w:val="26"/>
        </w:rPr>
        <w:t xml:space="preserve">текстовый редактор: </w:t>
      </w:r>
      <w:r w:rsidRPr="00094074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094074">
        <w:rPr>
          <w:rFonts w:ascii="Times New Roman" w:hAnsi="Times New Roman" w:cs="Times New Roman"/>
          <w:sz w:val="26"/>
          <w:szCs w:val="26"/>
        </w:rPr>
        <w:t xml:space="preserve"> </w:t>
      </w:r>
      <w:r w:rsidRPr="0009407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094074">
        <w:rPr>
          <w:rFonts w:ascii="Times New Roman" w:hAnsi="Times New Roman" w:cs="Times New Roman"/>
          <w:sz w:val="26"/>
          <w:szCs w:val="26"/>
        </w:rPr>
        <w:t xml:space="preserve"> для </w:t>
      </w:r>
      <w:r w:rsidRPr="00094074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094074">
        <w:rPr>
          <w:rFonts w:ascii="Times New Roman" w:hAnsi="Times New Roman" w:cs="Times New Roman"/>
          <w:sz w:val="26"/>
          <w:szCs w:val="26"/>
        </w:rPr>
        <w:t>.</w:t>
      </w:r>
    </w:p>
    <w:p w14:paraId="53F94CDC" w14:textId="77777777" w:rsidR="0003142F" w:rsidRPr="00094074" w:rsidRDefault="0003142F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д) формат листа: А4. Поля страницы: слева 3 см, справа – 1.5 см, сверху и снизу – 2 см. Межстрочный интервал – полуторный.</w:t>
      </w:r>
    </w:p>
    <w:p w14:paraId="1E0676C1" w14:textId="77777777" w:rsidR="0003142F" w:rsidRPr="00094074" w:rsidRDefault="0003142F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 xml:space="preserve">е) абзацы разделяются красной строкой, отступ – 1,25 см. </w:t>
      </w:r>
    </w:p>
    <w:p w14:paraId="790693FD" w14:textId="77777777" w:rsidR="000C0FCF" w:rsidRPr="00094074" w:rsidRDefault="003F6C20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C20">
        <w:rPr>
          <w:rFonts w:ascii="Times New Roman" w:hAnsi="Times New Roman" w:cs="Times New Roman"/>
          <w:sz w:val="26"/>
          <w:szCs w:val="26"/>
        </w:rPr>
        <w:t>ж</w:t>
      </w:r>
      <w:r w:rsidR="00A215FF" w:rsidRPr="003F6C20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A215FF" w:rsidRPr="000940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0FCF" w:rsidRPr="00094074">
        <w:rPr>
          <w:rFonts w:ascii="Times New Roman" w:hAnsi="Times New Roman" w:cs="Times New Roman"/>
          <w:sz w:val="26"/>
          <w:szCs w:val="26"/>
        </w:rPr>
        <w:t>ш</w:t>
      </w:r>
      <w:r w:rsidR="00A215FF" w:rsidRPr="00094074">
        <w:rPr>
          <w:rFonts w:ascii="Times New Roman" w:hAnsi="Times New Roman" w:cs="Times New Roman"/>
          <w:sz w:val="26"/>
          <w:szCs w:val="26"/>
        </w:rPr>
        <w:t>рифт</w:t>
      </w:r>
      <w:r w:rsidR="00A215FF" w:rsidRPr="00094074">
        <w:rPr>
          <w:rFonts w:ascii="Times New Roman" w:hAnsi="Times New Roman" w:cs="Times New Roman"/>
          <w:sz w:val="26"/>
          <w:szCs w:val="26"/>
          <w:lang w:val="en-US"/>
        </w:rPr>
        <w:t>: Times New Roman Cyr</w:t>
      </w:r>
      <w:r w:rsidR="000C0FCF" w:rsidRPr="0009407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0C0FCF" w:rsidRPr="00094074">
        <w:rPr>
          <w:rFonts w:ascii="Times New Roman" w:hAnsi="Times New Roman" w:cs="Times New Roman"/>
          <w:sz w:val="26"/>
          <w:szCs w:val="26"/>
        </w:rPr>
        <w:t>Размер шрифта: 12 в основном тексте, 16 - в заголовке и 14 – в перечне фамилий авторов. Шрифт заголовка, подзаголовков и фамилий авторов – жирный.</w:t>
      </w:r>
    </w:p>
    <w:p w14:paraId="0C6854DD" w14:textId="77777777" w:rsidR="000C0FCF" w:rsidRPr="00094074" w:rsidRDefault="003F6C20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94074" w:rsidRPr="00094074">
        <w:rPr>
          <w:rFonts w:ascii="Times New Roman" w:hAnsi="Times New Roman" w:cs="Times New Roman"/>
          <w:sz w:val="26"/>
          <w:szCs w:val="26"/>
        </w:rPr>
        <w:t>) з</w:t>
      </w:r>
      <w:r w:rsidR="000C0FCF" w:rsidRPr="00094074">
        <w:rPr>
          <w:rFonts w:ascii="Times New Roman" w:hAnsi="Times New Roman" w:cs="Times New Roman"/>
          <w:sz w:val="26"/>
          <w:szCs w:val="26"/>
        </w:rPr>
        <w:t>аголовки и подзаг</w:t>
      </w:r>
      <w:r w:rsidR="00094074" w:rsidRPr="00094074">
        <w:rPr>
          <w:rFonts w:ascii="Times New Roman" w:hAnsi="Times New Roman" w:cs="Times New Roman"/>
          <w:sz w:val="26"/>
          <w:szCs w:val="26"/>
        </w:rPr>
        <w:t>о</w:t>
      </w:r>
      <w:r w:rsidR="000C0FCF" w:rsidRPr="00094074">
        <w:rPr>
          <w:rFonts w:ascii="Times New Roman" w:hAnsi="Times New Roman" w:cs="Times New Roman"/>
          <w:sz w:val="26"/>
          <w:szCs w:val="26"/>
        </w:rPr>
        <w:t>ловки выравниваются по левому краю. В заголовке и подзаголовка точки не ставятся, если они выделены в отдельную строку (строки).</w:t>
      </w:r>
    </w:p>
    <w:p w14:paraId="198C50D1" w14:textId="77777777" w:rsidR="000C0FCF" w:rsidRPr="00094074" w:rsidRDefault="003F6C20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21934">
        <w:rPr>
          <w:rFonts w:ascii="Times New Roman" w:hAnsi="Times New Roman" w:cs="Times New Roman"/>
          <w:sz w:val="26"/>
          <w:szCs w:val="26"/>
        </w:rPr>
        <w:t xml:space="preserve">) </w:t>
      </w:r>
      <w:r w:rsidR="000C0FCF" w:rsidRPr="00094074">
        <w:rPr>
          <w:rFonts w:ascii="Times New Roman" w:hAnsi="Times New Roman" w:cs="Times New Roman"/>
          <w:sz w:val="26"/>
          <w:szCs w:val="26"/>
        </w:rPr>
        <w:t xml:space="preserve">рисунки (графики, таблицы, диаграммы, но не сканированные фотографии) вставляются в текст </w:t>
      </w:r>
      <w:r w:rsidR="000C0FCF" w:rsidRPr="0009407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0C0FCF" w:rsidRPr="00094074">
        <w:rPr>
          <w:rFonts w:ascii="Times New Roman" w:hAnsi="Times New Roman" w:cs="Times New Roman"/>
          <w:sz w:val="26"/>
          <w:szCs w:val="26"/>
        </w:rPr>
        <w:t xml:space="preserve"> авторами в желаемом для них месте под рисуночными подписями, выровненными по центру.</w:t>
      </w:r>
    </w:p>
    <w:p w14:paraId="3705340C" w14:textId="22D88919" w:rsidR="0003142F" w:rsidRPr="00094074" w:rsidRDefault="003F6C20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C0FCF" w:rsidRPr="00094074">
        <w:rPr>
          <w:rFonts w:ascii="Times New Roman" w:hAnsi="Times New Roman" w:cs="Times New Roman"/>
          <w:sz w:val="26"/>
          <w:szCs w:val="26"/>
        </w:rPr>
        <w:t>) список литературы предоставляется в алфавитном порядке по фамилиям первых авторов. Вторая и следующие строки каждой ссылки начинаются с одного отступа в 1 см слева.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AA8D32" w14:textId="77777777" w:rsidR="00F9272A" w:rsidRPr="00094074" w:rsidRDefault="002A23FE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9272A" w:rsidRPr="00094074">
        <w:rPr>
          <w:rFonts w:ascii="Times New Roman" w:hAnsi="Times New Roman" w:cs="Times New Roman"/>
          <w:sz w:val="26"/>
          <w:szCs w:val="26"/>
        </w:rPr>
        <w:t>. Требования к оформлению презентации:</w:t>
      </w:r>
    </w:p>
    <w:p w14:paraId="72F79306" w14:textId="77777777" w:rsidR="00F9272A" w:rsidRPr="00094074" w:rsidRDefault="00601473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>а</w:t>
      </w:r>
      <w:r w:rsidR="00F9272A" w:rsidRPr="00094074">
        <w:rPr>
          <w:rFonts w:ascii="Times New Roman" w:hAnsi="Times New Roman" w:cs="Times New Roman"/>
          <w:sz w:val="26"/>
          <w:szCs w:val="26"/>
        </w:rPr>
        <w:t xml:space="preserve">) каждый проект должен быть оформлен в виде презентации, выполненной в формате </w:t>
      </w:r>
      <w:r w:rsidR="00F9272A" w:rsidRPr="00094074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F9272A" w:rsidRPr="00094074">
        <w:rPr>
          <w:rFonts w:ascii="Times New Roman" w:hAnsi="Times New Roman" w:cs="Times New Roman"/>
          <w:sz w:val="26"/>
          <w:szCs w:val="26"/>
        </w:rPr>
        <w:t xml:space="preserve"> </w:t>
      </w:r>
      <w:r w:rsidR="00F9272A" w:rsidRPr="00094074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="00F9272A" w:rsidRPr="00094074">
        <w:rPr>
          <w:rFonts w:ascii="Times New Roman" w:hAnsi="Times New Roman" w:cs="Times New Roman"/>
          <w:sz w:val="26"/>
          <w:szCs w:val="26"/>
        </w:rPr>
        <w:t>.</w:t>
      </w:r>
    </w:p>
    <w:p w14:paraId="1ED0418C" w14:textId="77777777" w:rsidR="00F9272A" w:rsidRDefault="00601473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074">
        <w:rPr>
          <w:rFonts w:ascii="Times New Roman" w:hAnsi="Times New Roman" w:cs="Times New Roman"/>
          <w:sz w:val="26"/>
          <w:szCs w:val="26"/>
        </w:rPr>
        <w:t xml:space="preserve">б) количество презентационных листов должно быть не более 10, исходя из общей продолжительности презентации не более </w:t>
      </w:r>
      <w:r w:rsidR="00B302D0">
        <w:rPr>
          <w:rFonts w:ascii="Times New Roman" w:hAnsi="Times New Roman" w:cs="Times New Roman"/>
          <w:sz w:val="26"/>
          <w:szCs w:val="26"/>
        </w:rPr>
        <w:t>7</w:t>
      </w:r>
      <w:r w:rsidRPr="00094074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14:paraId="366F4EC8" w14:textId="77777777" w:rsidR="0003142F" w:rsidRPr="007E0AB6" w:rsidRDefault="002A23FE" w:rsidP="00667D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4C3B" w:rsidRPr="007E0AB6">
        <w:rPr>
          <w:rFonts w:ascii="Times New Roman" w:hAnsi="Times New Roman" w:cs="Times New Roman"/>
          <w:sz w:val="26"/>
          <w:szCs w:val="26"/>
        </w:rPr>
        <w:t xml:space="preserve">. Критерии оценки конкурсной работы. Оценку конкурсных работ рекомендуется проводить по </w:t>
      </w:r>
      <w:r w:rsidR="001A6A9B">
        <w:rPr>
          <w:rFonts w:ascii="Times New Roman" w:hAnsi="Times New Roman" w:cs="Times New Roman"/>
          <w:sz w:val="26"/>
          <w:szCs w:val="26"/>
        </w:rPr>
        <w:t>5</w:t>
      </w:r>
      <w:r w:rsidR="00DE4C3B" w:rsidRPr="007E0AB6">
        <w:rPr>
          <w:rFonts w:ascii="Times New Roman" w:hAnsi="Times New Roman" w:cs="Times New Roman"/>
          <w:sz w:val="26"/>
          <w:szCs w:val="26"/>
        </w:rPr>
        <w:t>-бальной системе.</w:t>
      </w:r>
    </w:p>
    <w:p w14:paraId="672E2DF7" w14:textId="77777777" w:rsidR="00DE4C3B" w:rsidRPr="007E0AB6" w:rsidRDefault="00DE4C3B" w:rsidP="00667D9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AB6">
        <w:rPr>
          <w:rFonts w:ascii="Times New Roman" w:hAnsi="Times New Roman" w:cs="Times New Roman"/>
          <w:sz w:val="26"/>
          <w:szCs w:val="26"/>
        </w:rPr>
        <w:t xml:space="preserve">а) </w:t>
      </w:r>
      <w:r w:rsidR="00440061" w:rsidRPr="00440061">
        <w:rPr>
          <w:rFonts w:ascii="Times New Roman" w:hAnsi="Times New Roman" w:cs="Times New Roman"/>
          <w:b/>
          <w:sz w:val="26"/>
          <w:szCs w:val="26"/>
        </w:rPr>
        <w:t>К</w:t>
      </w:r>
      <w:r w:rsidRPr="00440061">
        <w:rPr>
          <w:rFonts w:ascii="Times New Roman" w:hAnsi="Times New Roman" w:cs="Times New Roman"/>
          <w:b/>
          <w:sz w:val="26"/>
          <w:szCs w:val="26"/>
        </w:rPr>
        <w:t>р</w:t>
      </w:r>
      <w:r w:rsidRPr="00B563B5">
        <w:rPr>
          <w:rFonts w:ascii="Times New Roman" w:hAnsi="Times New Roman" w:cs="Times New Roman"/>
          <w:b/>
          <w:sz w:val="26"/>
          <w:szCs w:val="26"/>
        </w:rPr>
        <w:t xml:space="preserve">итерий </w:t>
      </w:r>
      <w:r w:rsidR="001A6A9B">
        <w:rPr>
          <w:rFonts w:ascii="Times New Roman" w:hAnsi="Times New Roman" w:cs="Times New Roman"/>
          <w:b/>
          <w:sz w:val="26"/>
          <w:szCs w:val="26"/>
        </w:rPr>
        <w:t>«Актуальность проекта»</w:t>
      </w:r>
      <w:r w:rsidRPr="007E0AB6">
        <w:rPr>
          <w:rFonts w:ascii="Times New Roman" w:hAnsi="Times New Roman" w:cs="Times New Roman"/>
          <w:sz w:val="26"/>
          <w:szCs w:val="26"/>
        </w:rPr>
        <w:t xml:space="preserve"> </w:t>
      </w:r>
      <w:r w:rsidR="009C19B9" w:rsidRPr="00782541">
        <w:rPr>
          <w:rFonts w:ascii="Times New Roman" w:hAnsi="Times New Roman" w:cs="Times New Roman"/>
          <w:sz w:val="26"/>
          <w:szCs w:val="26"/>
        </w:rPr>
        <w:t>исследований</w:t>
      </w:r>
      <w:r w:rsidR="009C19B9">
        <w:rPr>
          <w:rFonts w:ascii="Times New Roman" w:hAnsi="Times New Roman" w:cs="Times New Roman"/>
          <w:sz w:val="26"/>
          <w:szCs w:val="26"/>
        </w:rPr>
        <w:t xml:space="preserve"> </w:t>
      </w:r>
      <w:r w:rsidRPr="007E0AB6">
        <w:rPr>
          <w:rFonts w:ascii="Times New Roman" w:hAnsi="Times New Roman" w:cs="Times New Roman"/>
          <w:sz w:val="26"/>
          <w:szCs w:val="26"/>
        </w:rPr>
        <w:t>указывает на необходимость и своевременность решени</w:t>
      </w:r>
      <w:r w:rsidR="000F3E6F">
        <w:rPr>
          <w:rFonts w:ascii="Times New Roman" w:hAnsi="Times New Roman" w:cs="Times New Roman"/>
          <w:sz w:val="26"/>
          <w:szCs w:val="26"/>
        </w:rPr>
        <w:t>я проблем, заявленных в проекте</w:t>
      </w:r>
      <w:r w:rsidRPr="00782541">
        <w:rPr>
          <w:rFonts w:ascii="Times New Roman" w:hAnsi="Times New Roman" w:cs="Times New Roman"/>
          <w:sz w:val="26"/>
          <w:szCs w:val="26"/>
        </w:rPr>
        <w:t>.</w:t>
      </w:r>
    </w:p>
    <w:p w14:paraId="71A6385D" w14:textId="77777777" w:rsidR="000F3E6F" w:rsidRPr="000F3E6F" w:rsidRDefault="000F3E6F" w:rsidP="00667D9D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F3E6F">
        <w:rPr>
          <w:rFonts w:ascii="Times New Roman" w:hAnsi="Times New Roman" w:cs="Times New Roman"/>
          <w:sz w:val="26"/>
          <w:szCs w:val="26"/>
        </w:rPr>
        <w:t>роект предлагает решение проблем, актуальных для отрасли;</w:t>
      </w:r>
    </w:p>
    <w:p w14:paraId="10CD4D9C" w14:textId="55188D9D" w:rsidR="00DE4C3B" w:rsidRPr="000F3E6F" w:rsidRDefault="000F3E6F" w:rsidP="00667D9D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использование современных методов, инструментов, данных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Pr="000F3E6F">
        <w:rPr>
          <w:rFonts w:ascii="Times New Roman" w:hAnsi="Times New Roman" w:cs="Times New Roman"/>
          <w:sz w:val="26"/>
          <w:szCs w:val="26"/>
        </w:rPr>
        <w:t>и т.д.</w:t>
      </w:r>
    </w:p>
    <w:p w14:paraId="2F271D09" w14:textId="77777777" w:rsidR="001A6A9B" w:rsidRPr="001A6A9B" w:rsidRDefault="001A6A9B" w:rsidP="00667D9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A6A9B">
        <w:rPr>
          <w:rFonts w:ascii="Times New Roman" w:hAnsi="Times New Roman" w:cs="Times New Roman"/>
          <w:sz w:val="26"/>
          <w:szCs w:val="26"/>
        </w:rPr>
        <w:t xml:space="preserve"> </w:t>
      </w:r>
      <w:r w:rsidRPr="00440061">
        <w:rPr>
          <w:rFonts w:ascii="Times New Roman" w:hAnsi="Times New Roman" w:cs="Times New Roman"/>
          <w:b/>
          <w:sz w:val="26"/>
          <w:szCs w:val="26"/>
        </w:rPr>
        <w:t>Критерий «</w:t>
      </w:r>
      <w:r w:rsidRPr="001A6A9B">
        <w:rPr>
          <w:rFonts w:ascii="Times New Roman" w:hAnsi="Times New Roman" w:cs="Times New Roman"/>
          <w:b/>
          <w:sz w:val="26"/>
          <w:szCs w:val="26"/>
        </w:rPr>
        <w:t>Качество технологических решений/результатов проекта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A91A110" w14:textId="77777777" w:rsidR="001A6A9B" w:rsidRPr="000F3E6F" w:rsidRDefault="001A6A9B" w:rsidP="00667D9D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использование результатов самостоятельных исследований (оригинальных идей)</w:t>
      </w:r>
    </w:p>
    <w:p w14:paraId="0FDC9E89" w14:textId="77777777" w:rsidR="000F3E6F" w:rsidRPr="000F3E6F" w:rsidRDefault="001A6A9B" w:rsidP="00667D9D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возможность (готовность) к тиражированию технологических решений/результатов</w:t>
      </w:r>
    </w:p>
    <w:p w14:paraId="1DBA9855" w14:textId="77777777" w:rsidR="001A6A9B" w:rsidRDefault="001A6A9B" w:rsidP="00667D9D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доступность реализации технологических решений</w:t>
      </w:r>
    </w:p>
    <w:p w14:paraId="1A72AEF3" w14:textId="77777777" w:rsidR="00416B91" w:rsidRPr="00891CDC" w:rsidRDefault="00416B91" w:rsidP="00667D9D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CDC">
        <w:rPr>
          <w:rFonts w:ascii="Times New Roman" w:hAnsi="Times New Roman" w:cs="Times New Roman"/>
          <w:sz w:val="26"/>
          <w:szCs w:val="26"/>
        </w:rPr>
        <w:lastRenderedPageBreak/>
        <w:t>наличие</w:t>
      </w:r>
      <w:r w:rsidR="00F84E97" w:rsidRPr="00891CDC">
        <w:rPr>
          <w:rFonts w:ascii="Times New Roman" w:hAnsi="Times New Roman" w:cs="Times New Roman"/>
          <w:sz w:val="26"/>
          <w:szCs w:val="26"/>
        </w:rPr>
        <w:t xml:space="preserve"> в представленном проекте </w:t>
      </w:r>
      <w:r w:rsidRPr="00891CDC">
        <w:rPr>
          <w:rFonts w:ascii="Times New Roman" w:hAnsi="Times New Roman" w:cs="Times New Roman"/>
          <w:sz w:val="26"/>
          <w:szCs w:val="26"/>
        </w:rPr>
        <w:t>перечня использованных источников (</w:t>
      </w:r>
      <w:r w:rsidR="00482EA3" w:rsidRPr="00891CDC">
        <w:rPr>
          <w:rFonts w:ascii="Times New Roman" w:hAnsi="Times New Roman" w:cs="Times New Roman"/>
          <w:sz w:val="26"/>
          <w:szCs w:val="26"/>
        </w:rPr>
        <w:t xml:space="preserve">умение использовать </w:t>
      </w:r>
      <w:r w:rsidR="00F84E97" w:rsidRPr="00891CDC">
        <w:rPr>
          <w:rFonts w:ascii="Times New Roman" w:hAnsi="Times New Roman" w:cs="Times New Roman"/>
          <w:sz w:val="26"/>
          <w:szCs w:val="26"/>
        </w:rPr>
        <w:t>научные материалы в т.ч. интернет ресурсов, грамотное оформление ссылок в работе, навыки сбора и анализа имеющейся информации по выбранной тематике)</w:t>
      </w:r>
      <w:r w:rsidR="00D05DBE" w:rsidRPr="00891CDC">
        <w:rPr>
          <w:rFonts w:ascii="Times New Roman" w:hAnsi="Times New Roman" w:cs="Times New Roman"/>
          <w:sz w:val="26"/>
          <w:szCs w:val="26"/>
        </w:rPr>
        <w:t>.</w:t>
      </w:r>
    </w:p>
    <w:p w14:paraId="3CAE715A" w14:textId="77777777" w:rsidR="001A6A9B" w:rsidRPr="001A6A9B" w:rsidRDefault="00667D9D" w:rsidP="00667D9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A6A9B" w:rsidRPr="00440061">
        <w:rPr>
          <w:rFonts w:ascii="Times New Roman" w:hAnsi="Times New Roman" w:cs="Times New Roman"/>
          <w:b/>
          <w:sz w:val="26"/>
          <w:szCs w:val="26"/>
        </w:rPr>
        <w:t xml:space="preserve">Критерий </w:t>
      </w:r>
      <w:r w:rsidR="001A6A9B" w:rsidRPr="001A6A9B">
        <w:rPr>
          <w:rFonts w:ascii="Times New Roman" w:hAnsi="Times New Roman" w:cs="Times New Roman"/>
          <w:sz w:val="26"/>
          <w:szCs w:val="26"/>
        </w:rPr>
        <w:t>«</w:t>
      </w:r>
      <w:r w:rsidR="001A6A9B" w:rsidRPr="001A6A9B">
        <w:rPr>
          <w:rFonts w:ascii="Times New Roman" w:hAnsi="Times New Roman" w:cs="Times New Roman"/>
          <w:b/>
          <w:sz w:val="26"/>
          <w:szCs w:val="26"/>
        </w:rPr>
        <w:t>Представление проекта</w:t>
      </w:r>
      <w:r w:rsidR="001A6A9B" w:rsidRPr="001A6A9B">
        <w:rPr>
          <w:rFonts w:ascii="Times New Roman" w:hAnsi="Times New Roman" w:cs="Times New Roman"/>
          <w:sz w:val="26"/>
          <w:szCs w:val="26"/>
        </w:rPr>
        <w:t>»</w:t>
      </w:r>
    </w:p>
    <w:p w14:paraId="0B3F51B4" w14:textId="77777777" w:rsidR="001A6A9B" w:rsidRPr="000F3E6F" w:rsidRDefault="001A6A9B" w:rsidP="00667D9D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свободное владение содержанием работы</w:t>
      </w:r>
    </w:p>
    <w:p w14:paraId="172E2F39" w14:textId="77777777" w:rsidR="001A6A9B" w:rsidRPr="000F3E6F" w:rsidRDefault="001A6A9B" w:rsidP="00667D9D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ясное и грамотное изложение материала</w:t>
      </w:r>
    </w:p>
    <w:p w14:paraId="61D66676" w14:textId="77777777" w:rsidR="001A6A9B" w:rsidRPr="000F3E6F" w:rsidRDefault="001A6A9B" w:rsidP="00667D9D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увлекательная подача материала</w:t>
      </w:r>
    </w:p>
    <w:p w14:paraId="7925A504" w14:textId="77777777" w:rsidR="001A6A9B" w:rsidRPr="000F3E6F" w:rsidRDefault="001A6A9B" w:rsidP="00667D9D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свободное и корректное взаимодействие с аудиторией, компетентные ответы на вопросы и замечания</w:t>
      </w:r>
    </w:p>
    <w:p w14:paraId="343876BA" w14:textId="77777777" w:rsidR="001A6A9B" w:rsidRPr="000F3E6F" w:rsidRDefault="001A6A9B" w:rsidP="00667D9D">
      <w:pPr>
        <w:pStyle w:val="a3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соблюдение временного регламента</w:t>
      </w:r>
    </w:p>
    <w:p w14:paraId="752F832D" w14:textId="77777777" w:rsidR="001A6A9B" w:rsidRPr="001A6A9B" w:rsidRDefault="00667D9D" w:rsidP="00667D9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40061" w:rsidRPr="00440061">
        <w:rPr>
          <w:rFonts w:ascii="Times New Roman" w:hAnsi="Times New Roman" w:cs="Times New Roman"/>
          <w:b/>
          <w:sz w:val="26"/>
          <w:szCs w:val="26"/>
        </w:rPr>
        <w:t>К</w:t>
      </w:r>
      <w:r w:rsidR="001A6A9B" w:rsidRPr="00440061">
        <w:rPr>
          <w:rFonts w:ascii="Times New Roman" w:hAnsi="Times New Roman" w:cs="Times New Roman"/>
          <w:b/>
          <w:sz w:val="26"/>
          <w:szCs w:val="26"/>
        </w:rPr>
        <w:t xml:space="preserve">ритерий </w:t>
      </w:r>
      <w:r w:rsidR="001A6A9B">
        <w:rPr>
          <w:rFonts w:ascii="Times New Roman" w:hAnsi="Times New Roman" w:cs="Times New Roman"/>
          <w:sz w:val="26"/>
          <w:szCs w:val="26"/>
        </w:rPr>
        <w:t>«</w:t>
      </w:r>
      <w:r w:rsidR="001A6A9B" w:rsidRPr="001A6A9B">
        <w:rPr>
          <w:rFonts w:ascii="Times New Roman" w:hAnsi="Times New Roman" w:cs="Times New Roman"/>
          <w:b/>
          <w:sz w:val="26"/>
          <w:szCs w:val="26"/>
        </w:rPr>
        <w:t>Структура и оформление презентации</w:t>
      </w:r>
      <w:r w:rsidR="001A6A9B" w:rsidRPr="001A6A9B">
        <w:rPr>
          <w:rFonts w:ascii="Times New Roman" w:hAnsi="Times New Roman" w:cs="Times New Roman"/>
          <w:sz w:val="26"/>
          <w:szCs w:val="26"/>
        </w:rPr>
        <w:t>»</w:t>
      </w:r>
    </w:p>
    <w:p w14:paraId="3AC84BBC" w14:textId="77777777" w:rsidR="001A6A9B" w:rsidRPr="000F3E6F" w:rsidRDefault="001A6A9B" w:rsidP="00667D9D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</w:r>
    </w:p>
    <w:p w14:paraId="310E44D6" w14:textId="77777777" w:rsidR="001A6A9B" w:rsidRPr="000F3E6F" w:rsidRDefault="001A6A9B" w:rsidP="00667D9D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презентация отражает основные этапы исследования (проблема, цель, гипотеза, ход работы, выводы, ресурсы)</w:t>
      </w:r>
    </w:p>
    <w:p w14:paraId="0B73A1E8" w14:textId="77777777" w:rsidR="001A6A9B" w:rsidRPr="000F3E6F" w:rsidRDefault="001A6A9B" w:rsidP="00667D9D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иллюстрации хорошего качества, с четким изображением, текст легко читается</w:t>
      </w:r>
    </w:p>
    <w:p w14:paraId="6E1704CA" w14:textId="77777777" w:rsidR="000F3E6F" w:rsidRPr="000F3E6F" w:rsidRDefault="001A6A9B" w:rsidP="00667D9D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используются средства наглядности информации (таблицы, схемы, графики и т. д.)</w:t>
      </w:r>
    </w:p>
    <w:p w14:paraId="041FAC7A" w14:textId="77777777" w:rsidR="000F3E6F" w:rsidRPr="000F3E6F" w:rsidRDefault="001A6A9B" w:rsidP="00667D9D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оформление соответствует теме, не препятствует восприятию содержания, используется один и тот же стиль оформления материала</w:t>
      </w:r>
    </w:p>
    <w:p w14:paraId="4E2877CC" w14:textId="77777777" w:rsidR="001A6A9B" w:rsidRPr="000F3E6F" w:rsidRDefault="001A6A9B" w:rsidP="00667D9D">
      <w:pPr>
        <w:pStyle w:val="a3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E6F">
        <w:rPr>
          <w:rFonts w:ascii="Times New Roman" w:hAnsi="Times New Roman" w:cs="Times New Roman"/>
          <w:sz w:val="26"/>
          <w:szCs w:val="26"/>
        </w:rPr>
        <w:t>орфографическая и пунктуационная грамотность</w:t>
      </w:r>
    </w:p>
    <w:p w14:paraId="0F7DCCF9" w14:textId="04800FF6" w:rsidR="0046488E" w:rsidRPr="0046488E" w:rsidRDefault="0046488E" w:rsidP="0046488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6488E">
        <w:rPr>
          <w:rFonts w:ascii="Times New Roman" w:hAnsi="Times New Roman" w:cs="Times New Roman"/>
          <w:sz w:val="26"/>
          <w:szCs w:val="26"/>
        </w:rPr>
        <w:t>Участвовать в конкурсе могут студенты, обучающиеся по программам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88E">
        <w:rPr>
          <w:rFonts w:ascii="Times New Roman" w:hAnsi="Times New Roman" w:cs="Times New Roman"/>
          <w:sz w:val="26"/>
          <w:szCs w:val="26"/>
        </w:rPr>
        <w:t>бакалавриата, магистратуры, специалитета, аспирантуры на кафедрах:</w:t>
      </w:r>
    </w:p>
    <w:p w14:paraId="682D3596" w14:textId="77777777" w:rsidR="0046488E" w:rsidRPr="0046488E" w:rsidRDefault="0046488E" w:rsidP="0046488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>Бурение нефтяных и газовых скважин</w:t>
      </w:r>
    </w:p>
    <w:p w14:paraId="296DAE7D" w14:textId="77777777" w:rsidR="0046488E" w:rsidRPr="0046488E" w:rsidRDefault="0046488E" w:rsidP="0046488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>Геология и физические процессы нефтегазового производства</w:t>
      </w:r>
    </w:p>
    <w:p w14:paraId="6FCBCC25" w14:textId="77777777" w:rsidR="0046488E" w:rsidRPr="0046488E" w:rsidRDefault="0046488E" w:rsidP="0046488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>Разработка и эксплуатация нефтяных и газовых месторождений</w:t>
      </w:r>
    </w:p>
    <w:p w14:paraId="7863A65E" w14:textId="77777777" w:rsidR="0046488E" w:rsidRPr="0046488E" w:rsidRDefault="0046488E" w:rsidP="0046488E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8E">
        <w:rPr>
          <w:rFonts w:ascii="Times New Roman" w:hAnsi="Times New Roman" w:cs="Times New Roman"/>
          <w:sz w:val="26"/>
          <w:szCs w:val="26"/>
        </w:rPr>
        <w:t>Химическая технология и промышленная экология</w:t>
      </w:r>
    </w:p>
    <w:p w14:paraId="52639BFD" w14:textId="77777777" w:rsidR="0046488E" w:rsidRDefault="0046488E" w:rsidP="00667D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889EC9" w14:textId="6972F0C0" w:rsidR="00721950" w:rsidRDefault="0046488E" w:rsidP="00667D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21950">
        <w:rPr>
          <w:rFonts w:ascii="Times New Roman" w:hAnsi="Times New Roman" w:cs="Times New Roman"/>
          <w:sz w:val="26"/>
          <w:szCs w:val="26"/>
        </w:rPr>
        <w:t xml:space="preserve">. Жюри конкурса </w:t>
      </w:r>
      <w:r w:rsidR="0093473B">
        <w:rPr>
          <w:rFonts w:ascii="Times New Roman" w:hAnsi="Times New Roman" w:cs="Times New Roman"/>
          <w:sz w:val="26"/>
          <w:szCs w:val="26"/>
        </w:rPr>
        <w:t>определяется из состава сотрудников ООО «СамараНИПИнефть».</w:t>
      </w:r>
    </w:p>
    <w:p w14:paraId="7140380B" w14:textId="5FA36A7F" w:rsidR="00721950" w:rsidRDefault="0046488E" w:rsidP="00667D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73B">
        <w:rPr>
          <w:rFonts w:ascii="Times New Roman" w:hAnsi="Times New Roman" w:cs="Times New Roman"/>
          <w:sz w:val="26"/>
          <w:szCs w:val="26"/>
        </w:rPr>
        <w:t xml:space="preserve">. </w:t>
      </w:r>
      <w:r w:rsidR="00721950">
        <w:rPr>
          <w:rFonts w:ascii="Times New Roman" w:hAnsi="Times New Roman" w:cs="Times New Roman"/>
          <w:sz w:val="26"/>
          <w:szCs w:val="26"/>
        </w:rPr>
        <w:t>Конкурс проводится в дистанционном формате</w:t>
      </w:r>
      <w:r w:rsidR="00F07A2C" w:rsidRPr="007E0AB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B2F296" w14:textId="06D69BCD" w:rsidR="00CE165D" w:rsidRPr="00721950" w:rsidRDefault="0046488E" w:rsidP="00667D9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3473B">
        <w:rPr>
          <w:rFonts w:ascii="Times New Roman" w:hAnsi="Times New Roman" w:cs="Times New Roman"/>
          <w:sz w:val="26"/>
          <w:szCs w:val="26"/>
        </w:rPr>
        <w:t xml:space="preserve">. </w:t>
      </w:r>
      <w:r w:rsidR="00184C02" w:rsidRPr="00721950">
        <w:rPr>
          <w:rFonts w:ascii="Times New Roman" w:hAnsi="Times New Roman" w:cs="Times New Roman"/>
          <w:sz w:val="26"/>
          <w:szCs w:val="26"/>
        </w:rPr>
        <w:t>По результатам защиты проектов победители получают премии</w:t>
      </w:r>
    </w:p>
    <w:p w14:paraId="4E22345E" w14:textId="3FEC5E31" w:rsidR="00E9561C" w:rsidRPr="0046488E" w:rsidRDefault="00E9561C" w:rsidP="0046488E">
      <w:pPr>
        <w:spacing w:before="120" w:after="0" w:line="240" w:lineRule="auto"/>
        <w:jc w:val="both"/>
        <w:rPr>
          <w:b/>
        </w:rPr>
      </w:pPr>
    </w:p>
    <w:p w14:paraId="113FCA8D" w14:textId="61BBF772" w:rsidR="004F737C" w:rsidRPr="004F737C" w:rsidRDefault="0024460C" w:rsidP="00667D9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37C">
        <w:rPr>
          <w:rFonts w:ascii="Times New Roman" w:hAnsi="Times New Roman" w:cs="Times New Roman"/>
          <w:sz w:val="26"/>
          <w:szCs w:val="26"/>
        </w:rPr>
        <w:t xml:space="preserve">Выплата денежной премии победителям конкурса осуществляется из средств </w:t>
      </w:r>
      <w:r w:rsidR="004F737C">
        <w:rPr>
          <w:rFonts w:ascii="Times New Roman" w:hAnsi="Times New Roman" w:cs="Times New Roman"/>
          <w:sz w:val="26"/>
          <w:szCs w:val="26"/>
        </w:rPr>
        <w:t>договора</w:t>
      </w:r>
      <w:r w:rsidR="0046488E">
        <w:rPr>
          <w:rFonts w:ascii="Times New Roman" w:hAnsi="Times New Roman" w:cs="Times New Roman"/>
          <w:sz w:val="26"/>
          <w:szCs w:val="26"/>
        </w:rPr>
        <w:t xml:space="preserve"> </w:t>
      </w:r>
      <w:r w:rsidR="004F737C" w:rsidRPr="004F737C">
        <w:rPr>
          <w:rFonts w:ascii="Times New Roman" w:hAnsi="Times New Roman" w:cs="Times New Roman"/>
          <w:sz w:val="26"/>
          <w:szCs w:val="26"/>
        </w:rPr>
        <w:t xml:space="preserve">пожертвования денежных средств юридическому лицу – резиденту РФ №3410020/1121Д/ </w:t>
      </w:r>
      <w:proofErr w:type="gramStart"/>
      <w:r w:rsidR="004F737C" w:rsidRPr="004F737C">
        <w:rPr>
          <w:rFonts w:ascii="Times New Roman" w:hAnsi="Times New Roman" w:cs="Times New Roman"/>
          <w:sz w:val="26"/>
          <w:szCs w:val="26"/>
        </w:rPr>
        <w:t>6658х</w:t>
      </w:r>
      <w:proofErr w:type="gramEnd"/>
      <w:r w:rsidR="004F737C">
        <w:rPr>
          <w:rFonts w:ascii="Times New Roman" w:hAnsi="Times New Roman" w:cs="Times New Roman"/>
          <w:sz w:val="26"/>
          <w:szCs w:val="26"/>
        </w:rPr>
        <w:t xml:space="preserve"> между ООО «СамараНИПИнефть» и ФГБОУ ВО </w:t>
      </w:r>
      <w:r w:rsidR="004F737C" w:rsidRPr="004F737C">
        <w:rPr>
          <w:rFonts w:ascii="Times New Roman" w:hAnsi="Times New Roman" w:cs="Times New Roman"/>
          <w:sz w:val="26"/>
          <w:szCs w:val="26"/>
        </w:rPr>
        <w:t xml:space="preserve">«Самарский </w:t>
      </w:r>
      <w:r w:rsidR="004F737C">
        <w:rPr>
          <w:rFonts w:ascii="Times New Roman" w:hAnsi="Times New Roman" w:cs="Times New Roman"/>
          <w:sz w:val="26"/>
          <w:szCs w:val="26"/>
        </w:rPr>
        <w:t>г</w:t>
      </w:r>
      <w:r w:rsidR="004F737C" w:rsidRPr="004F737C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r w:rsidR="004F737C">
        <w:rPr>
          <w:rFonts w:ascii="Times New Roman" w:hAnsi="Times New Roman" w:cs="Times New Roman"/>
          <w:sz w:val="26"/>
          <w:szCs w:val="26"/>
        </w:rPr>
        <w:t>т</w:t>
      </w:r>
      <w:r w:rsidR="004F737C" w:rsidRPr="004F737C">
        <w:rPr>
          <w:rFonts w:ascii="Times New Roman" w:hAnsi="Times New Roman" w:cs="Times New Roman"/>
          <w:sz w:val="26"/>
          <w:szCs w:val="26"/>
        </w:rPr>
        <w:t xml:space="preserve">ехнический </w:t>
      </w:r>
      <w:r w:rsidR="004F737C">
        <w:rPr>
          <w:rFonts w:ascii="Times New Roman" w:hAnsi="Times New Roman" w:cs="Times New Roman"/>
          <w:sz w:val="26"/>
          <w:szCs w:val="26"/>
        </w:rPr>
        <w:t>у</w:t>
      </w:r>
      <w:r w:rsidR="004F737C" w:rsidRPr="004F737C">
        <w:rPr>
          <w:rFonts w:ascii="Times New Roman" w:hAnsi="Times New Roman" w:cs="Times New Roman"/>
          <w:sz w:val="26"/>
          <w:szCs w:val="26"/>
        </w:rPr>
        <w:t>ниверситет»</w:t>
      </w:r>
      <w:r w:rsidR="004F737C">
        <w:rPr>
          <w:rFonts w:ascii="Times New Roman" w:hAnsi="Times New Roman" w:cs="Times New Roman"/>
          <w:sz w:val="26"/>
          <w:szCs w:val="26"/>
        </w:rPr>
        <w:t>.</w:t>
      </w:r>
    </w:p>
    <w:sectPr w:rsidR="004F737C" w:rsidRPr="004F737C" w:rsidSect="00184C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F7C"/>
    <w:multiLevelType w:val="hybridMultilevel"/>
    <w:tmpl w:val="C0A2B414"/>
    <w:lvl w:ilvl="0" w:tplc="88CA40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446"/>
    <w:multiLevelType w:val="hybridMultilevel"/>
    <w:tmpl w:val="F564A838"/>
    <w:lvl w:ilvl="0" w:tplc="C930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69F5"/>
    <w:multiLevelType w:val="hybridMultilevel"/>
    <w:tmpl w:val="76D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92D"/>
    <w:multiLevelType w:val="hybridMultilevel"/>
    <w:tmpl w:val="6A92E8D6"/>
    <w:lvl w:ilvl="0" w:tplc="C930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C4D"/>
    <w:multiLevelType w:val="hybridMultilevel"/>
    <w:tmpl w:val="466E5962"/>
    <w:lvl w:ilvl="0" w:tplc="C930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296"/>
    <w:multiLevelType w:val="hybridMultilevel"/>
    <w:tmpl w:val="3ACE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7B61"/>
    <w:multiLevelType w:val="hybridMultilevel"/>
    <w:tmpl w:val="C85A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AEB"/>
    <w:multiLevelType w:val="hybridMultilevel"/>
    <w:tmpl w:val="6B7CD92E"/>
    <w:lvl w:ilvl="0" w:tplc="C930F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ED7B00"/>
    <w:multiLevelType w:val="hybridMultilevel"/>
    <w:tmpl w:val="25B4E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FF3647"/>
    <w:multiLevelType w:val="hybridMultilevel"/>
    <w:tmpl w:val="21960380"/>
    <w:lvl w:ilvl="0" w:tplc="C930F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E77F4"/>
    <w:multiLevelType w:val="hybridMultilevel"/>
    <w:tmpl w:val="55C2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7401"/>
    <w:multiLevelType w:val="hybridMultilevel"/>
    <w:tmpl w:val="532E8868"/>
    <w:lvl w:ilvl="0" w:tplc="C930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6B65"/>
    <w:multiLevelType w:val="hybridMultilevel"/>
    <w:tmpl w:val="F98C3182"/>
    <w:lvl w:ilvl="0" w:tplc="D36097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34206C"/>
    <w:multiLevelType w:val="hybridMultilevel"/>
    <w:tmpl w:val="F8ECFB94"/>
    <w:lvl w:ilvl="0" w:tplc="C930F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75BB"/>
    <w:multiLevelType w:val="hybridMultilevel"/>
    <w:tmpl w:val="C6542EF8"/>
    <w:lvl w:ilvl="0" w:tplc="3F76E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090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6E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E9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B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46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22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6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AB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A0370"/>
    <w:multiLevelType w:val="hybridMultilevel"/>
    <w:tmpl w:val="07C2D71C"/>
    <w:lvl w:ilvl="0" w:tplc="C930F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CF0F99"/>
    <w:multiLevelType w:val="hybridMultilevel"/>
    <w:tmpl w:val="07D6D5A6"/>
    <w:lvl w:ilvl="0" w:tplc="D4820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40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8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83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8E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E0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A7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83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FB"/>
    <w:rsid w:val="0003142F"/>
    <w:rsid w:val="00032D4E"/>
    <w:rsid w:val="000330BD"/>
    <w:rsid w:val="00055C65"/>
    <w:rsid w:val="00063D4E"/>
    <w:rsid w:val="00094074"/>
    <w:rsid w:val="000A658C"/>
    <w:rsid w:val="000B34FC"/>
    <w:rsid w:val="000C0FCF"/>
    <w:rsid w:val="000C1806"/>
    <w:rsid w:val="000F3E6F"/>
    <w:rsid w:val="00114790"/>
    <w:rsid w:val="00142957"/>
    <w:rsid w:val="00160507"/>
    <w:rsid w:val="00184C02"/>
    <w:rsid w:val="001A6A9B"/>
    <w:rsid w:val="001E442F"/>
    <w:rsid w:val="001F1647"/>
    <w:rsid w:val="0024460C"/>
    <w:rsid w:val="002A23FE"/>
    <w:rsid w:val="002B57C5"/>
    <w:rsid w:val="003043AC"/>
    <w:rsid w:val="003052BA"/>
    <w:rsid w:val="00322F8B"/>
    <w:rsid w:val="00323677"/>
    <w:rsid w:val="0035438F"/>
    <w:rsid w:val="00372AE6"/>
    <w:rsid w:val="00383192"/>
    <w:rsid w:val="00391C11"/>
    <w:rsid w:val="00393A4C"/>
    <w:rsid w:val="003A1D80"/>
    <w:rsid w:val="003A704F"/>
    <w:rsid w:val="003C2204"/>
    <w:rsid w:val="003D32CE"/>
    <w:rsid w:val="003F6C20"/>
    <w:rsid w:val="00416B91"/>
    <w:rsid w:val="00440061"/>
    <w:rsid w:val="0046488E"/>
    <w:rsid w:val="00482EA3"/>
    <w:rsid w:val="00492E4C"/>
    <w:rsid w:val="004B597F"/>
    <w:rsid w:val="004C73A5"/>
    <w:rsid w:val="004E2009"/>
    <w:rsid w:val="004F737C"/>
    <w:rsid w:val="00500EF4"/>
    <w:rsid w:val="00516349"/>
    <w:rsid w:val="005351E7"/>
    <w:rsid w:val="0056585E"/>
    <w:rsid w:val="0058344F"/>
    <w:rsid w:val="005D52E3"/>
    <w:rsid w:val="005E61AD"/>
    <w:rsid w:val="005F4B52"/>
    <w:rsid w:val="00601473"/>
    <w:rsid w:val="00667D9D"/>
    <w:rsid w:val="00687677"/>
    <w:rsid w:val="006960C7"/>
    <w:rsid w:val="006A298B"/>
    <w:rsid w:val="006C052D"/>
    <w:rsid w:val="006D794E"/>
    <w:rsid w:val="006F2E53"/>
    <w:rsid w:val="006F4C72"/>
    <w:rsid w:val="00711AF7"/>
    <w:rsid w:val="007131BD"/>
    <w:rsid w:val="00713F5B"/>
    <w:rsid w:val="00721934"/>
    <w:rsid w:val="00721950"/>
    <w:rsid w:val="0074365E"/>
    <w:rsid w:val="00756BF7"/>
    <w:rsid w:val="00782541"/>
    <w:rsid w:val="007E0AB6"/>
    <w:rsid w:val="00891CDC"/>
    <w:rsid w:val="00897090"/>
    <w:rsid w:val="008C6A00"/>
    <w:rsid w:val="0093473B"/>
    <w:rsid w:val="00936C08"/>
    <w:rsid w:val="00942CFB"/>
    <w:rsid w:val="00961C06"/>
    <w:rsid w:val="009808F4"/>
    <w:rsid w:val="009A4340"/>
    <w:rsid w:val="009C19B9"/>
    <w:rsid w:val="00A03249"/>
    <w:rsid w:val="00A215FF"/>
    <w:rsid w:val="00A35F45"/>
    <w:rsid w:val="00A4233F"/>
    <w:rsid w:val="00A75A4B"/>
    <w:rsid w:val="00A928AA"/>
    <w:rsid w:val="00AB485F"/>
    <w:rsid w:val="00AB5580"/>
    <w:rsid w:val="00B076E6"/>
    <w:rsid w:val="00B302D0"/>
    <w:rsid w:val="00B563B5"/>
    <w:rsid w:val="00B60F8B"/>
    <w:rsid w:val="00BD7152"/>
    <w:rsid w:val="00BE1A14"/>
    <w:rsid w:val="00C26CC4"/>
    <w:rsid w:val="00C307F5"/>
    <w:rsid w:val="00C7279A"/>
    <w:rsid w:val="00C8055C"/>
    <w:rsid w:val="00CA25D2"/>
    <w:rsid w:val="00CE165D"/>
    <w:rsid w:val="00D05DBE"/>
    <w:rsid w:val="00D171A8"/>
    <w:rsid w:val="00D3598D"/>
    <w:rsid w:val="00D604E5"/>
    <w:rsid w:val="00DB2337"/>
    <w:rsid w:val="00DC1BA1"/>
    <w:rsid w:val="00DE4C3B"/>
    <w:rsid w:val="00DF33D1"/>
    <w:rsid w:val="00E35C54"/>
    <w:rsid w:val="00E411BB"/>
    <w:rsid w:val="00E64AC5"/>
    <w:rsid w:val="00E71227"/>
    <w:rsid w:val="00E762DB"/>
    <w:rsid w:val="00E9561C"/>
    <w:rsid w:val="00EB3077"/>
    <w:rsid w:val="00EC587F"/>
    <w:rsid w:val="00EF76ED"/>
    <w:rsid w:val="00F07A2C"/>
    <w:rsid w:val="00F10726"/>
    <w:rsid w:val="00F13081"/>
    <w:rsid w:val="00F330BF"/>
    <w:rsid w:val="00F84E97"/>
    <w:rsid w:val="00F9272A"/>
    <w:rsid w:val="00FA2165"/>
    <w:rsid w:val="00FA2E32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A94B"/>
  <w15:docId w15:val="{C042171D-5E48-4D52-B21F-49F480F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39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933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38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364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19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62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24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11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97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4C54-1718-447A-A369-7C55FC3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 Мозговой</cp:lastModifiedBy>
  <cp:revision>2</cp:revision>
  <dcterms:created xsi:type="dcterms:W3CDTF">2021-11-30T10:53:00Z</dcterms:created>
  <dcterms:modified xsi:type="dcterms:W3CDTF">2021-11-30T10:53:00Z</dcterms:modified>
</cp:coreProperties>
</file>